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54C8" w14:textId="3FA1E0A8" w:rsidR="0004736B" w:rsidRDefault="0004736B" w:rsidP="0004736B">
      <w:pPr>
        <w:jc w:val="both"/>
      </w:pPr>
      <w:r w:rsidRPr="00D020AF">
        <w:rPr>
          <w:rFonts w:ascii="Times New Roman" w:hAnsi="Times New Roman"/>
          <w:sz w:val="20"/>
          <w:szCs w:val="20"/>
        </w:rPr>
        <w:t xml:space="preserve">Que peut-il y avoir de nouveau, d’original, à traiter de la variation linguistique du français en Afrique après les travaux de </w:t>
      </w:r>
      <w:r w:rsidRPr="00D020AF">
        <w:rPr>
          <w:rFonts w:ascii="Times New Roman" w:hAnsi="Times New Roman"/>
          <w:i/>
          <w:sz w:val="20"/>
          <w:szCs w:val="20"/>
        </w:rPr>
        <w:t>l’Inventaire des particularités du français en Afrique noire</w:t>
      </w:r>
      <w:r w:rsidRPr="00D020AF">
        <w:rPr>
          <w:rFonts w:ascii="Times New Roman" w:hAnsi="Times New Roman"/>
          <w:sz w:val="20"/>
          <w:szCs w:val="20"/>
        </w:rPr>
        <w:t xml:space="preserve"> (1983 et 1988) et après d’autres grands travaux de recherche qui se sont engagés dans le champ de l’étude du français à l’échelle continentale ? Cette question est tout à fait légitime, au regard de l’abondante littérature sur le sujet. Pourtant, ce dixième numéro de </w:t>
      </w:r>
      <w:r w:rsidR="005D26E4">
        <w:rPr>
          <w:rFonts w:ascii="Times New Roman" w:hAnsi="Times New Roman"/>
          <w:sz w:val="20"/>
          <w:szCs w:val="20"/>
        </w:rPr>
        <w:t xml:space="preserve">la revue </w:t>
      </w:r>
      <w:r w:rsidRPr="00D020AF">
        <w:rPr>
          <w:rFonts w:ascii="Times New Roman" w:hAnsi="Times New Roman"/>
          <w:i/>
          <w:sz w:val="20"/>
          <w:szCs w:val="20"/>
        </w:rPr>
        <w:t>Synergies Afrique des Grands Lacs</w:t>
      </w:r>
      <w:r w:rsidRPr="00D020AF">
        <w:rPr>
          <w:rFonts w:ascii="Times New Roman" w:hAnsi="Times New Roman"/>
          <w:sz w:val="20"/>
          <w:szCs w:val="20"/>
        </w:rPr>
        <w:t xml:space="preserve"> revient sur la variation du français</w:t>
      </w:r>
      <w:r>
        <w:rPr>
          <w:rFonts w:ascii="Times New Roman" w:hAnsi="Times New Roman"/>
          <w:sz w:val="20"/>
          <w:szCs w:val="20"/>
        </w:rPr>
        <w:t>…</w:t>
      </w:r>
    </w:p>
    <w:sectPr w:rsidR="000473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6B"/>
    <w:rsid w:val="0004736B"/>
    <w:rsid w:val="0054717E"/>
    <w:rsid w:val="005D26E4"/>
    <w:rsid w:val="00C2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1199"/>
  <w15:chartTrackingRefBased/>
  <w15:docId w15:val="{FE23208F-7E0B-4AF8-82A5-EFF88F8A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2021-05-10T17:08:00Z</dcterms:created>
  <dcterms:modified xsi:type="dcterms:W3CDTF">2021-05-10T17:08:00Z</dcterms:modified>
</cp:coreProperties>
</file>