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C5D" w:rsidRPr="00180B0B" w:rsidRDefault="00F55C5D" w:rsidP="00F55C5D">
      <w:pPr>
        <w:shd w:val="clear" w:color="auto" w:fill="FFFFFF"/>
        <w:spacing w:after="120"/>
        <w:jc w:val="both"/>
        <w:rPr>
          <w:color w:val="000000"/>
          <w:sz w:val="20"/>
          <w:szCs w:val="20"/>
          <w:lang w:eastAsia="cs-CZ"/>
        </w:rPr>
      </w:pPr>
      <w:bookmarkStart w:id="0" w:name="_GoBack"/>
      <w:bookmarkEnd w:id="0"/>
      <w:r w:rsidRPr="00180B0B">
        <w:rPr>
          <w:color w:val="000000"/>
          <w:sz w:val="20"/>
          <w:szCs w:val="20"/>
          <w:lang w:eastAsia="cs-CZ"/>
        </w:rPr>
        <w:t>Les universités du XXI</w:t>
      </w:r>
      <w:r w:rsidRPr="00180B0B">
        <w:rPr>
          <w:color w:val="000000"/>
          <w:sz w:val="20"/>
          <w:szCs w:val="20"/>
          <w:vertAlign w:val="superscript"/>
          <w:lang w:eastAsia="cs-CZ"/>
        </w:rPr>
        <w:t>e</w:t>
      </w:r>
      <w:r w:rsidRPr="00180B0B">
        <w:rPr>
          <w:color w:val="000000"/>
          <w:sz w:val="20"/>
          <w:szCs w:val="20"/>
          <w:lang w:eastAsia="cs-CZ"/>
        </w:rPr>
        <w:t xml:space="preserve"> siècle font face à de nombreux défis, parmi lesquels un des plus poignants est celui de l’avenir professionnel de leurs étudiants. Elles réagissent en modifiant leurs programmes, en adaptant le contenu des cours à la réalité du marché de l’emploi, en mettant en place des dispositifs accompagnant les étudiants dans leur recherche de stages et de premier emploi, mais également en coopérant et en échangeant leurs expériences. </w:t>
      </w:r>
      <w:r>
        <w:rPr>
          <w:color w:val="000000"/>
          <w:sz w:val="20"/>
          <w:szCs w:val="20"/>
          <w:lang w:eastAsia="cs-CZ"/>
        </w:rPr>
        <w:t>Ce 13</w:t>
      </w:r>
      <w:r w:rsidRPr="00F55C5D">
        <w:rPr>
          <w:color w:val="000000"/>
          <w:sz w:val="20"/>
          <w:szCs w:val="20"/>
          <w:vertAlign w:val="superscript"/>
          <w:lang w:eastAsia="cs-CZ"/>
        </w:rPr>
        <w:t>e</w:t>
      </w:r>
      <w:r w:rsidR="003F6FFC">
        <w:rPr>
          <w:color w:val="000000"/>
          <w:sz w:val="20"/>
          <w:szCs w:val="20"/>
          <w:lang w:eastAsia="cs-CZ"/>
        </w:rPr>
        <w:t xml:space="preserve"> </w:t>
      </w:r>
      <w:r>
        <w:rPr>
          <w:color w:val="000000"/>
          <w:sz w:val="20"/>
          <w:szCs w:val="20"/>
          <w:lang w:eastAsia="cs-CZ"/>
        </w:rPr>
        <w:t>numéro contient et suscite une</w:t>
      </w:r>
      <w:r w:rsidRPr="00180B0B">
        <w:rPr>
          <w:color w:val="000000"/>
          <w:sz w:val="20"/>
          <w:szCs w:val="20"/>
          <w:lang w:eastAsia="cs-CZ"/>
        </w:rPr>
        <w:t xml:space="preserve"> réflexion approfondie sur le thème</w:t>
      </w:r>
      <w:r>
        <w:rPr>
          <w:color w:val="000000"/>
          <w:sz w:val="20"/>
          <w:szCs w:val="20"/>
          <w:lang w:eastAsia="cs-CZ"/>
        </w:rPr>
        <w:t xml:space="preserve"> </w:t>
      </w:r>
      <w:r w:rsidRPr="00180B0B">
        <w:rPr>
          <w:color w:val="000000"/>
          <w:sz w:val="20"/>
          <w:szCs w:val="20"/>
          <w:lang w:eastAsia="cs-CZ"/>
        </w:rPr>
        <w:t xml:space="preserve">de l’employabilité, tout en permettant une comparaison entre les réalités de la francophonie universitaire </w:t>
      </w:r>
      <w:r>
        <w:rPr>
          <w:color w:val="000000"/>
          <w:sz w:val="20"/>
          <w:szCs w:val="20"/>
          <w:lang w:eastAsia="cs-CZ"/>
        </w:rPr>
        <w:t>dans divers pays</w:t>
      </w:r>
      <w:r w:rsidR="00B35F98">
        <w:rPr>
          <w:color w:val="000000"/>
          <w:sz w:val="20"/>
          <w:szCs w:val="20"/>
          <w:lang w:eastAsia="cs-CZ"/>
        </w:rPr>
        <w:t xml:space="preserve"> : la République tchèque en particulier mais aussi la France, la Roumanie, la Slovaquie et la Tunisie). </w:t>
      </w:r>
      <w:r w:rsidRPr="00180B0B">
        <w:rPr>
          <w:color w:val="000000"/>
          <w:sz w:val="20"/>
          <w:szCs w:val="20"/>
          <w:lang w:eastAsia="cs-CZ"/>
        </w:rPr>
        <w:t xml:space="preserve"> </w:t>
      </w:r>
    </w:p>
    <w:p w:rsidR="00F55C5D" w:rsidRPr="00180B0B" w:rsidRDefault="00F55C5D" w:rsidP="00F55C5D">
      <w:pPr>
        <w:shd w:val="clear" w:color="auto" w:fill="FFFFFF"/>
        <w:spacing w:after="120"/>
        <w:jc w:val="both"/>
        <w:rPr>
          <w:color w:val="000000"/>
          <w:sz w:val="20"/>
          <w:szCs w:val="20"/>
          <w:lang w:eastAsia="cs-CZ"/>
        </w:rPr>
      </w:pPr>
    </w:p>
    <w:p w:rsidR="00DB1CB2" w:rsidRPr="00140668" w:rsidRDefault="00DB1CB2" w:rsidP="00140668"/>
    <w:sectPr w:rsidR="00DB1CB2" w:rsidRPr="00140668" w:rsidSect="001F74F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CB2" w:rsidRDefault="00DB1CB2" w:rsidP="00DB1CB2">
      <w:r>
        <w:separator/>
      </w:r>
    </w:p>
  </w:endnote>
  <w:endnote w:type="continuationSeparator" w:id="0">
    <w:p w:rsidR="00DB1CB2" w:rsidRDefault="00DB1CB2" w:rsidP="00DB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CB2" w:rsidRDefault="00DB1CB2" w:rsidP="00DB1CB2">
      <w:r>
        <w:separator/>
      </w:r>
    </w:p>
  </w:footnote>
  <w:footnote w:type="continuationSeparator" w:id="0">
    <w:p w:rsidR="00DB1CB2" w:rsidRDefault="00DB1CB2" w:rsidP="00DB1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B"/>
    <w:rsid w:val="00040977"/>
    <w:rsid w:val="00140668"/>
    <w:rsid w:val="001B3F81"/>
    <w:rsid w:val="001F74FA"/>
    <w:rsid w:val="003F6FFC"/>
    <w:rsid w:val="00596659"/>
    <w:rsid w:val="005E0130"/>
    <w:rsid w:val="007722DD"/>
    <w:rsid w:val="00796672"/>
    <w:rsid w:val="009B093D"/>
    <w:rsid w:val="00A773FE"/>
    <w:rsid w:val="00A9229A"/>
    <w:rsid w:val="00B35F98"/>
    <w:rsid w:val="00BB4D03"/>
    <w:rsid w:val="00C3398E"/>
    <w:rsid w:val="00CC0970"/>
    <w:rsid w:val="00CE6D77"/>
    <w:rsid w:val="00D5172B"/>
    <w:rsid w:val="00DB1CB2"/>
    <w:rsid w:val="00DD3BCC"/>
    <w:rsid w:val="00F55C5D"/>
    <w:rsid w:val="00FC3F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E7288-36BD-4FD3-B5C3-A259B7A6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CB2"/>
    <w:pPr>
      <w:spacing w:after="0" w:line="240" w:lineRule="auto"/>
    </w:pPr>
    <w:rPr>
      <w:rFonts w:ascii="Times New Roman" w:eastAsia="Times New Roman" w:hAnsi="Times New Roman" w:cs="Times New Roman"/>
      <w:sz w:val="24"/>
      <w:szCs w:val="24"/>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rsid w:val="00DB1CB2"/>
    <w:rPr>
      <w:sz w:val="20"/>
      <w:szCs w:val="20"/>
    </w:rPr>
  </w:style>
  <w:style w:type="character" w:customStyle="1" w:styleId="TextonotaalfinalCar">
    <w:name w:val="Texto nota al final Car"/>
    <w:basedOn w:val="Fuentedeprrafopredeter"/>
    <w:link w:val="Textonotaalfinal"/>
    <w:uiPriority w:val="99"/>
    <w:rsid w:val="00DB1CB2"/>
    <w:rPr>
      <w:rFonts w:ascii="Times New Roman" w:eastAsia="Times New Roman" w:hAnsi="Times New Roman" w:cs="Times New Roman"/>
      <w:sz w:val="20"/>
      <w:szCs w:val="20"/>
      <w:lang w:eastAsia="fr-FR"/>
    </w:rPr>
  </w:style>
  <w:style w:type="character" w:styleId="Refdenotaalfinal">
    <w:name w:val="endnote reference"/>
    <w:basedOn w:val="Fuentedeprrafopredeter"/>
    <w:uiPriority w:val="99"/>
    <w:rsid w:val="00DB1CB2"/>
    <w:rPr>
      <w:vertAlign w:val="superscript"/>
    </w:rPr>
  </w:style>
  <w:style w:type="paragraph" w:customStyle="1" w:styleId="yiv638099841msonormal">
    <w:name w:val="yiv638099841msonormal"/>
    <w:basedOn w:val="Normal"/>
    <w:rsid w:val="00C3398E"/>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DDDE4-C3A2-47AB-A62B-5C22342F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639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Sophie MT Aubin</cp:lastModifiedBy>
  <cp:revision>2</cp:revision>
  <dcterms:created xsi:type="dcterms:W3CDTF">2018-07-19T11:06:00Z</dcterms:created>
  <dcterms:modified xsi:type="dcterms:W3CDTF">2018-07-19T11:06:00Z</dcterms:modified>
</cp:coreProperties>
</file>