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F9C00" w14:textId="5D2B77C3" w:rsidR="00A464C4" w:rsidRPr="00A464C4" w:rsidRDefault="00A464C4" w:rsidP="00A464C4">
      <w:p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5931969"/>
      <w:bookmarkStart w:id="1" w:name="_Hlk65932133"/>
      <w:r w:rsidRPr="00A464C4">
        <w:rPr>
          <w:rFonts w:ascii="Times New Roman" w:hAnsi="Times New Roman" w:cs="Times New Roman"/>
          <w:i/>
          <w:iCs/>
          <w:sz w:val="20"/>
          <w:szCs w:val="20"/>
        </w:rPr>
        <w:t>Synergies Turquie</w:t>
      </w:r>
      <w:r w:rsidRPr="00A464C4">
        <w:rPr>
          <w:rFonts w:ascii="Times New Roman" w:hAnsi="Times New Roman" w:cs="Times New Roman"/>
          <w:sz w:val="20"/>
          <w:szCs w:val="20"/>
        </w:rPr>
        <w:t>, dans sa treizième édition, rassemble</w:t>
      </w:r>
      <w:r w:rsidR="00AE63CD">
        <w:rPr>
          <w:rFonts w:ascii="Times New Roman" w:hAnsi="Times New Roman" w:cs="Times New Roman"/>
          <w:sz w:val="20"/>
          <w:szCs w:val="20"/>
        </w:rPr>
        <w:t xml:space="preserve"> de</w:t>
      </w:r>
      <w:r w:rsidRPr="00A464C4">
        <w:rPr>
          <w:rFonts w:ascii="Times New Roman" w:hAnsi="Times New Roman" w:cs="Times New Roman"/>
          <w:sz w:val="20"/>
          <w:szCs w:val="20"/>
        </w:rPr>
        <w:t xml:space="preserve">s chercheurs francophones </w:t>
      </w:r>
      <w:r w:rsidR="001C4191">
        <w:rPr>
          <w:rFonts w:ascii="Times New Roman" w:hAnsi="Times New Roman" w:cs="Times New Roman"/>
          <w:sz w:val="20"/>
          <w:szCs w:val="20"/>
        </w:rPr>
        <w:t xml:space="preserve">s’exprimant </w:t>
      </w:r>
      <w:r w:rsidRPr="00A464C4">
        <w:rPr>
          <w:rFonts w:ascii="Times New Roman" w:hAnsi="Times New Roman" w:cs="Times New Roman"/>
          <w:sz w:val="20"/>
          <w:szCs w:val="20"/>
        </w:rPr>
        <w:t>dans des domaines variés</w:t>
      </w:r>
      <w:r w:rsidR="001C4191" w:rsidRPr="001C4191">
        <w:rPr>
          <w:rFonts w:ascii="Times New Roman" w:hAnsi="Times New Roman" w:cs="Times New Roman"/>
          <w:sz w:val="20"/>
          <w:szCs w:val="20"/>
        </w:rPr>
        <w:t xml:space="preserve"> </w:t>
      </w:r>
      <w:r w:rsidR="001C4191">
        <w:rPr>
          <w:rFonts w:ascii="Times New Roman" w:hAnsi="Times New Roman" w:cs="Times New Roman"/>
          <w:sz w:val="20"/>
          <w:szCs w:val="20"/>
        </w:rPr>
        <w:t xml:space="preserve">de la </w:t>
      </w:r>
      <w:r w:rsidR="001C4191" w:rsidRPr="005737B1">
        <w:rPr>
          <w:rFonts w:ascii="Times New Roman" w:hAnsi="Times New Roman" w:cs="Times New Roman"/>
          <w:sz w:val="20"/>
          <w:szCs w:val="20"/>
        </w:rPr>
        <w:t xml:space="preserve">linguistique, </w:t>
      </w:r>
      <w:r w:rsidR="001C4191">
        <w:rPr>
          <w:rFonts w:ascii="Times New Roman" w:hAnsi="Times New Roman" w:cs="Times New Roman"/>
          <w:sz w:val="20"/>
          <w:szCs w:val="20"/>
        </w:rPr>
        <w:t xml:space="preserve">la </w:t>
      </w:r>
      <w:r w:rsidR="001C4191" w:rsidRPr="005737B1">
        <w:rPr>
          <w:rFonts w:ascii="Times New Roman" w:hAnsi="Times New Roman" w:cs="Times New Roman"/>
          <w:sz w:val="20"/>
          <w:szCs w:val="20"/>
        </w:rPr>
        <w:t>littéra</w:t>
      </w:r>
      <w:r w:rsidR="001C4191">
        <w:rPr>
          <w:rFonts w:ascii="Times New Roman" w:hAnsi="Times New Roman" w:cs="Times New Roman"/>
          <w:sz w:val="20"/>
          <w:szCs w:val="20"/>
        </w:rPr>
        <w:t>ture</w:t>
      </w:r>
      <w:r w:rsidR="001C4191" w:rsidRPr="005737B1">
        <w:rPr>
          <w:rFonts w:ascii="Times New Roman" w:hAnsi="Times New Roman" w:cs="Times New Roman"/>
          <w:sz w:val="20"/>
          <w:szCs w:val="20"/>
        </w:rPr>
        <w:t xml:space="preserve">, </w:t>
      </w:r>
      <w:r w:rsidR="001C4191">
        <w:rPr>
          <w:rFonts w:ascii="Times New Roman" w:hAnsi="Times New Roman" w:cs="Times New Roman"/>
          <w:sz w:val="20"/>
          <w:szCs w:val="20"/>
        </w:rPr>
        <w:t xml:space="preserve">la </w:t>
      </w:r>
      <w:r w:rsidR="001C4191" w:rsidRPr="005737B1">
        <w:rPr>
          <w:rFonts w:ascii="Times New Roman" w:hAnsi="Times New Roman" w:cs="Times New Roman"/>
          <w:sz w:val="20"/>
          <w:szCs w:val="20"/>
        </w:rPr>
        <w:t xml:space="preserve">traduction et </w:t>
      </w:r>
      <w:r w:rsidR="001C4191">
        <w:rPr>
          <w:rFonts w:ascii="Times New Roman" w:hAnsi="Times New Roman" w:cs="Times New Roman"/>
          <w:sz w:val="20"/>
          <w:szCs w:val="20"/>
        </w:rPr>
        <w:t xml:space="preserve">la </w:t>
      </w:r>
      <w:r w:rsidR="001C4191" w:rsidRPr="005737B1">
        <w:rPr>
          <w:rFonts w:ascii="Times New Roman" w:hAnsi="Times New Roman" w:cs="Times New Roman"/>
          <w:sz w:val="20"/>
          <w:szCs w:val="20"/>
        </w:rPr>
        <w:t>didactique.</w:t>
      </w:r>
      <w:r w:rsidRPr="00A464C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A464C4">
        <w:rPr>
          <w:rFonts w:ascii="Times New Roman" w:hAnsi="Times New Roman" w:cs="Times New Roman"/>
          <w:sz w:val="20"/>
          <w:szCs w:val="20"/>
        </w:rPr>
        <w:t xml:space="preserve">La particularité de ce numéro </w:t>
      </w:r>
      <w:r w:rsidR="00AE63CD">
        <w:rPr>
          <w:rFonts w:ascii="Times New Roman" w:hAnsi="Times New Roman" w:cs="Times New Roman"/>
          <w:sz w:val="20"/>
          <w:szCs w:val="20"/>
        </w:rPr>
        <w:t>réside dans la</w:t>
      </w:r>
      <w:r w:rsidRPr="00A464C4">
        <w:rPr>
          <w:rFonts w:ascii="Times New Roman" w:hAnsi="Times New Roman" w:cs="Times New Roman"/>
          <w:sz w:val="20"/>
          <w:szCs w:val="20"/>
        </w:rPr>
        <w:t xml:space="preserve"> </w:t>
      </w:r>
      <w:r w:rsidR="00AE63CD" w:rsidRPr="00A464C4">
        <w:rPr>
          <w:rFonts w:ascii="Times New Roman" w:hAnsi="Times New Roman" w:cs="Times New Roman"/>
          <w:sz w:val="20"/>
          <w:szCs w:val="20"/>
        </w:rPr>
        <w:t>conjuga</w:t>
      </w:r>
      <w:r w:rsidR="00AE63CD">
        <w:rPr>
          <w:rFonts w:ascii="Times New Roman" w:hAnsi="Times New Roman" w:cs="Times New Roman"/>
          <w:sz w:val="20"/>
          <w:szCs w:val="20"/>
        </w:rPr>
        <w:t xml:space="preserve">ison </w:t>
      </w:r>
      <w:r w:rsidRPr="00A464C4">
        <w:rPr>
          <w:rFonts w:ascii="Times New Roman" w:hAnsi="Times New Roman" w:cs="Times New Roman"/>
          <w:sz w:val="20"/>
          <w:szCs w:val="20"/>
        </w:rPr>
        <w:t>pluriel</w:t>
      </w:r>
      <w:r w:rsidR="00AE63CD">
        <w:rPr>
          <w:rFonts w:ascii="Times New Roman" w:hAnsi="Times New Roman" w:cs="Times New Roman"/>
          <w:sz w:val="20"/>
          <w:szCs w:val="20"/>
        </w:rPr>
        <w:t>le</w:t>
      </w:r>
      <w:r w:rsidRPr="00A464C4">
        <w:rPr>
          <w:rFonts w:ascii="Times New Roman" w:hAnsi="Times New Roman" w:cs="Times New Roman"/>
          <w:sz w:val="20"/>
          <w:szCs w:val="20"/>
        </w:rPr>
        <w:t xml:space="preserve"> </w:t>
      </w:r>
      <w:r w:rsidR="00AE63CD">
        <w:rPr>
          <w:rFonts w:ascii="Times New Roman" w:hAnsi="Times New Roman" w:cs="Times New Roman"/>
          <w:sz w:val="20"/>
          <w:szCs w:val="20"/>
        </w:rPr>
        <w:t>de la notion</w:t>
      </w:r>
      <w:r w:rsidRPr="00A464C4">
        <w:rPr>
          <w:rFonts w:ascii="Times New Roman" w:hAnsi="Times New Roman" w:cs="Times New Roman"/>
          <w:sz w:val="20"/>
          <w:szCs w:val="20"/>
        </w:rPr>
        <w:t xml:space="preserve"> de </w:t>
      </w:r>
      <w:r w:rsidRPr="00A464C4">
        <w:rPr>
          <w:rFonts w:ascii="Times New Roman" w:hAnsi="Times New Roman" w:cs="Times New Roman"/>
          <w:i/>
          <w:iCs/>
          <w:sz w:val="20"/>
          <w:szCs w:val="20"/>
        </w:rPr>
        <w:t>modalité</w:t>
      </w:r>
      <w:r w:rsidRPr="00A464C4">
        <w:rPr>
          <w:rFonts w:ascii="Times New Roman" w:hAnsi="Times New Roman" w:cs="Times New Roman"/>
          <w:sz w:val="20"/>
          <w:szCs w:val="20"/>
        </w:rPr>
        <w:t> : multimodalité, modalités d’expression,</w:t>
      </w:r>
      <w:r w:rsidR="003374AD">
        <w:rPr>
          <w:rFonts w:ascii="Times New Roman" w:hAnsi="Times New Roman" w:cs="Times New Roman"/>
          <w:sz w:val="20"/>
          <w:szCs w:val="20"/>
        </w:rPr>
        <w:t xml:space="preserve"> de traduction,</w:t>
      </w:r>
      <w:r w:rsidRPr="00A464C4">
        <w:rPr>
          <w:rFonts w:ascii="Times New Roman" w:hAnsi="Times New Roman" w:cs="Times New Roman"/>
          <w:sz w:val="20"/>
          <w:szCs w:val="20"/>
        </w:rPr>
        <w:t xml:space="preserve"> modalités pédagogiques, toutes au service de l’expressivité en langue française</w:t>
      </w:r>
      <w:bookmarkEnd w:id="0"/>
      <w:r w:rsidR="003374AD">
        <w:rPr>
          <w:rFonts w:ascii="Times New Roman" w:hAnsi="Times New Roman" w:cs="Times New Roman"/>
          <w:sz w:val="20"/>
          <w:szCs w:val="20"/>
        </w:rPr>
        <w:t xml:space="preserve"> et de la créativité.</w:t>
      </w:r>
      <w:r w:rsidRPr="00A464C4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r w:rsidR="00B50E15">
        <w:rPr>
          <w:rFonts w:ascii="Times New Roman" w:hAnsi="Times New Roman" w:cs="Times New Roman"/>
          <w:sz w:val="20"/>
          <w:szCs w:val="20"/>
        </w:rPr>
        <w:t xml:space="preserve">L’accent est d’abord mis sur </w:t>
      </w:r>
      <w:r w:rsidR="001C4191">
        <w:rPr>
          <w:rFonts w:ascii="Times New Roman" w:hAnsi="Times New Roman" w:cs="Times New Roman"/>
          <w:sz w:val="20"/>
          <w:szCs w:val="20"/>
        </w:rPr>
        <w:t>des recherches en</w:t>
      </w:r>
      <w:r w:rsidR="00B50E15">
        <w:rPr>
          <w:rFonts w:ascii="Times New Roman" w:hAnsi="Times New Roman" w:cs="Times New Roman"/>
          <w:sz w:val="20"/>
          <w:szCs w:val="20"/>
        </w:rPr>
        <w:t xml:space="preserve"> multimodalité dans l’enseignement-apprentissage d</w:t>
      </w:r>
      <w:r w:rsidR="001C4191">
        <w:rPr>
          <w:rFonts w:ascii="Times New Roman" w:hAnsi="Times New Roman" w:cs="Times New Roman"/>
          <w:sz w:val="20"/>
          <w:szCs w:val="20"/>
        </w:rPr>
        <w:t>e la langue-culture</w:t>
      </w:r>
      <w:r w:rsidR="00B50E15">
        <w:rPr>
          <w:rFonts w:ascii="Times New Roman" w:hAnsi="Times New Roman" w:cs="Times New Roman"/>
          <w:sz w:val="20"/>
          <w:szCs w:val="20"/>
        </w:rPr>
        <w:t xml:space="preserve"> français</w:t>
      </w:r>
      <w:r w:rsidR="001C4191">
        <w:rPr>
          <w:rFonts w:ascii="Times New Roman" w:hAnsi="Times New Roman" w:cs="Times New Roman"/>
          <w:sz w:val="20"/>
          <w:szCs w:val="20"/>
        </w:rPr>
        <w:t>e</w:t>
      </w:r>
      <w:r w:rsidR="00B50E15">
        <w:rPr>
          <w:rFonts w:ascii="Times New Roman" w:hAnsi="Times New Roman" w:cs="Times New Roman"/>
          <w:sz w:val="20"/>
          <w:szCs w:val="20"/>
        </w:rPr>
        <w:t xml:space="preserve"> puis </w:t>
      </w:r>
      <w:r w:rsidR="00184139">
        <w:rPr>
          <w:rFonts w:ascii="Times New Roman" w:hAnsi="Times New Roman" w:cs="Times New Roman"/>
          <w:sz w:val="20"/>
          <w:szCs w:val="20"/>
        </w:rPr>
        <w:t xml:space="preserve">en </w:t>
      </w:r>
      <w:r w:rsidR="00B50E15">
        <w:rPr>
          <w:rFonts w:ascii="Times New Roman" w:hAnsi="Times New Roman" w:cs="Times New Roman"/>
          <w:sz w:val="20"/>
          <w:szCs w:val="20"/>
        </w:rPr>
        <w:t>analyse du discours</w:t>
      </w:r>
      <w:r w:rsidR="00184139">
        <w:rPr>
          <w:rFonts w:ascii="Times New Roman" w:hAnsi="Times New Roman" w:cs="Times New Roman"/>
          <w:sz w:val="20"/>
          <w:szCs w:val="20"/>
        </w:rPr>
        <w:t xml:space="preserve">. </w:t>
      </w:r>
      <w:r w:rsidR="001C4191">
        <w:rPr>
          <w:rFonts w:ascii="Times New Roman" w:hAnsi="Times New Roman" w:cs="Times New Roman"/>
          <w:sz w:val="20"/>
          <w:szCs w:val="20"/>
        </w:rPr>
        <w:t xml:space="preserve">Une </w:t>
      </w:r>
      <w:r w:rsidR="00184139">
        <w:rPr>
          <w:rFonts w:ascii="Times New Roman" w:hAnsi="Times New Roman" w:cs="Times New Roman"/>
          <w:sz w:val="20"/>
          <w:szCs w:val="20"/>
        </w:rPr>
        <w:t xml:space="preserve">place importante </w:t>
      </w:r>
      <w:r w:rsidR="001C4191">
        <w:rPr>
          <w:rFonts w:ascii="Times New Roman" w:hAnsi="Times New Roman" w:cs="Times New Roman"/>
          <w:sz w:val="20"/>
          <w:szCs w:val="20"/>
        </w:rPr>
        <w:t>est accordé</w:t>
      </w:r>
      <w:r w:rsidR="00184139">
        <w:rPr>
          <w:rFonts w:ascii="Times New Roman" w:hAnsi="Times New Roman" w:cs="Times New Roman"/>
          <w:sz w:val="20"/>
          <w:szCs w:val="20"/>
        </w:rPr>
        <w:t>e</w:t>
      </w:r>
      <w:r w:rsidR="001C4191">
        <w:rPr>
          <w:rFonts w:ascii="Times New Roman" w:hAnsi="Times New Roman" w:cs="Times New Roman"/>
          <w:sz w:val="20"/>
          <w:szCs w:val="20"/>
        </w:rPr>
        <w:t xml:space="preserve"> au</w:t>
      </w:r>
      <w:r w:rsidR="003374AD">
        <w:rPr>
          <w:rFonts w:ascii="Times New Roman" w:hAnsi="Times New Roman" w:cs="Times New Roman"/>
          <w:sz w:val="20"/>
          <w:szCs w:val="20"/>
        </w:rPr>
        <w:t>x</w:t>
      </w:r>
      <w:r w:rsidR="001C4191">
        <w:rPr>
          <w:rFonts w:ascii="Times New Roman" w:hAnsi="Times New Roman" w:cs="Times New Roman"/>
          <w:sz w:val="20"/>
          <w:szCs w:val="20"/>
        </w:rPr>
        <w:t xml:space="preserve"> discours de</w:t>
      </w:r>
      <w:r w:rsidR="00B50E15">
        <w:rPr>
          <w:rFonts w:ascii="Times New Roman" w:hAnsi="Times New Roman" w:cs="Times New Roman"/>
          <w:sz w:val="20"/>
          <w:szCs w:val="20"/>
        </w:rPr>
        <w:t xml:space="preserve"> presse</w:t>
      </w:r>
      <w:r w:rsidR="001C4191">
        <w:rPr>
          <w:rFonts w:ascii="Times New Roman" w:hAnsi="Times New Roman" w:cs="Times New Roman"/>
          <w:sz w:val="20"/>
          <w:szCs w:val="20"/>
        </w:rPr>
        <w:t xml:space="preserve"> mais aussi aux discours</w:t>
      </w:r>
      <w:r w:rsidR="00B50E15">
        <w:rPr>
          <w:rFonts w:ascii="Times New Roman" w:hAnsi="Times New Roman" w:cs="Times New Roman"/>
          <w:sz w:val="20"/>
          <w:szCs w:val="20"/>
        </w:rPr>
        <w:t xml:space="preserve"> littéraire</w:t>
      </w:r>
      <w:r w:rsidR="001C4191">
        <w:rPr>
          <w:rFonts w:ascii="Times New Roman" w:hAnsi="Times New Roman" w:cs="Times New Roman"/>
          <w:sz w:val="20"/>
          <w:szCs w:val="20"/>
        </w:rPr>
        <w:t xml:space="preserve"> et féministe</w:t>
      </w:r>
      <w:r w:rsidR="00184139">
        <w:rPr>
          <w:rFonts w:ascii="Times New Roman" w:hAnsi="Times New Roman" w:cs="Times New Roman"/>
          <w:sz w:val="20"/>
          <w:szCs w:val="20"/>
        </w:rPr>
        <w:t>, sans oublier l’étude des évolutions terminologiques les plus récentes dues à la pandémie de C</w:t>
      </w:r>
      <w:r w:rsidR="003374AD">
        <w:rPr>
          <w:rFonts w:ascii="Times New Roman" w:hAnsi="Times New Roman" w:cs="Times New Roman"/>
          <w:sz w:val="20"/>
          <w:szCs w:val="20"/>
        </w:rPr>
        <w:t xml:space="preserve">OVID </w:t>
      </w:r>
      <w:r w:rsidR="00184139">
        <w:rPr>
          <w:rFonts w:ascii="Times New Roman" w:hAnsi="Times New Roman" w:cs="Times New Roman"/>
          <w:sz w:val="20"/>
          <w:szCs w:val="20"/>
        </w:rPr>
        <w:t xml:space="preserve">19. </w:t>
      </w:r>
    </w:p>
    <w:p w14:paraId="4E1683D3" w14:textId="77777777" w:rsidR="00D66522" w:rsidRPr="00A464C4" w:rsidRDefault="00D66522" w:rsidP="00A464C4">
      <w:pPr>
        <w:rPr>
          <w:rFonts w:ascii="Times New Roman" w:hAnsi="Times New Roman" w:cs="Times New Roman"/>
          <w:sz w:val="24"/>
          <w:szCs w:val="24"/>
        </w:rPr>
      </w:pPr>
    </w:p>
    <w:sectPr w:rsidR="00D66522" w:rsidRPr="00A46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62"/>
    <w:rsid w:val="000C5F0C"/>
    <w:rsid w:val="00184139"/>
    <w:rsid w:val="001C4191"/>
    <w:rsid w:val="003374AD"/>
    <w:rsid w:val="005D2344"/>
    <w:rsid w:val="006B0387"/>
    <w:rsid w:val="007A4553"/>
    <w:rsid w:val="00917703"/>
    <w:rsid w:val="00A464C4"/>
    <w:rsid w:val="00AE63CD"/>
    <w:rsid w:val="00B50E15"/>
    <w:rsid w:val="00C34F62"/>
    <w:rsid w:val="00C544F4"/>
    <w:rsid w:val="00D66522"/>
    <w:rsid w:val="00D85889"/>
    <w:rsid w:val="00EC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097A"/>
  <w15:chartTrackingRefBased/>
  <w15:docId w15:val="{1F0F73AF-7746-4D82-98E4-0695F8F4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553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692</Characters>
  <Application>Microsoft Office Word</Application>
  <DocSecurity>0</DocSecurity>
  <Lines>13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fusun savli</dc:creator>
  <cp:keywords/>
  <dc:description/>
  <cp:lastModifiedBy>Sophie Aubin</cp:lastModifiedBy>
  <cp:revision>2</cp:revision>
  <dcterms:created xsi:type="dcterms:W3CDTF">2021-04-08T21:45:00Z</dcterms:created>
  <dcterms:modified xsi:type="dcterms:W3CDTF">2021-04-08T21:45:00Z</dcterms:modified>
</cp:coreProperties>
</file>